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ind w:left="0" w:leftChars="0" w:firstLine="0" w:firstLineChars="0"/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</w:t>
      </w:r>
    </w:p>
    <w:p>
      <w:pPr>
        <w:tabs>
          <w:tab w:val="left" w:pos="615"/>
        </w:tabs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提案征集参考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4160" w:firstLineChars="13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关于推动产业高质量发展的建议；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关于持续优化营商环境的建议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关于发展我区战略性新兴产业的建议；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关于加快发展现代服务业的建议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关于振兴我区实体经济的建议；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关于促进民营经济和中小微企业高质量发展方面的建议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关于加强招商引资项目落地服务保障的建议；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关于构建生态产业体系方面的建议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推进数字经济与实体经济融合发展</w:t>
      </w:r>
      <w:r>
        <w:rPr>
          <w:rFonts w:hint="eastAsia" w:ascii="仿宋" w:hAnsi="仿宋" w:eastAsia="仿宋" w:cs="仿宋"/>
          <w:kern w:val="0"/>
          <w:sz w:val="32"/>
          <w:szCs w:val="32"/>
        </w:rPr>
        <w:t>方面的建议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color w:val="3A3A3A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和美乡村“121”行动</w:t>
      </w:r>
      <w:r>
        <w:rPr>
          <w:rFonts w:hint="eastAsia" w:ascii="仿宋" w:hAnsi="仿宋" w:eastAsia="仿宋" w:cs="仿宋"/>
          <w:sz w:val="32"/>
          <w:szCs w:val="32"/>
        </w:rPr>
        <w:t>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推动产业转型升级方面的建议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12.关于推动楼宇经济健康发展的建议；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关于推进协商民主建设方面的建议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关于强化政协民主监督职能方面的建议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关于促进民族团结、社会和谐方面的建议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关于实施文化惠民工程方面的建议；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关于提升公共文化服务水平的建议；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3.关于加强对外文化交流，讲好琅琊故事的建议；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4.关于推进文旅融合，赋能产业发展方面的建议；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社会建设方面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关于推进城区教育资源优化配置的建议；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"/>
        </w:rPr>
        <w:t>2.关于加强互联网食品、外卖餐饮食品安全监管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"/>
        </w:rPr>
        <w:t>的建议；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"/>
        </w:rPr>
        <w:t>3.关于加强教师队伍建设，全面提升教师综合素质方面的建议；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"/>
        </w:rPr>
        <w:t>4.关于改革发展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" w:eastAsia="zh-CN" w:bidi="ar"/>
        </w:rPr>
        <w:t>职业教育，加大结构性技能人才供给的建议；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" w:eastAsia="zh-CN" w:bidi="ar"/>
        </w:rPr>
        <w:t>关于提高预制菜检验检测能力，守护群众舌尖上的安全的建议；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关于完善公共体育设施，推动全民健身方面的建议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关于提升医疗服务供给质量和效率的建议；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关于加强基层公立医疗卫生机构人才队伍建设的建议；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关于创造宜业宜居宜乐宜游琅琊的建议；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关于完善生态文明领域统筹协调机制的建议；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关于倡导绿色低碳环保生活方式的建议；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关于保障和改善民生的建议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关于实施城市老旧小区更新改造的建议；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关于健康养老方面的建议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关于培育发展民办养老机构方面的建议；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关于建立健全社会保障制度方面的建议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关于健全完善城乡社会救助体系方面的建议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关于改善城市低收入群体生活状况的建议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关于加强城市管理与执法的建议；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关于推动物业管理服务水平提升的建议；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关于解决停车难问题的建议；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关于提升家政业发展水平的建议；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关于加快推进我区旧住宅楼加装电梯的建议；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关于缓解城市交通拥堵的建议；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25.关于加强青少年心理健康教育的建议；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生态建设方面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关于进一步加强校园周边环境治理的建议；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4"/>
          <w:szCs w:val="34"/>
          <w:lang w:val="en-US" w:eastAsia="zh-CN" w:bidi="ar"/>
        </w:rPr>
        <w:t>2.关于完善工业园区环保基础设施功能配套的建议；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701" w:bottom="1701" w:left="170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58946"/>
    <w:multiLevelType w:val="singleLevel"/>
    <w:tmpl w:val="9DD589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ZjEzYzIwOGRhYjk0N2MzNzM2N2QzNDM3MDE0OGQifQ=="/>
  </w:docVars>
  <w:rsids>
    <w:rsidRoot w:val="00000000"/>
    <w:rsid w:val="631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cs="Calibri"/>
      <w:sz w:val="22"/>
      <w:szCs w:val="22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ind w:left="119"/>
      <w:jc w:val="left"/>
    </w:pPr>
    <w:rPr>
      <w:rFonts w:ascii="宋体" w:hAnsi="Calibri" w:cs="宋体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2023-11-30T08:09:33Z</dcterms:created>
  <dc:creator>Administrator</dc:creator>
  <cp:lastModifiedBy>여행</cp:lastModifiedBy>
  <dcterms:modified xsi:type="dcterms:W3CDTF">2023-11-30T08:09:50Z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B8C81CBE22C74838B984A6FD5627BA59_12</vt:lpwstr>
  </property>
</Properties>
</file>